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82" w:rsidRPr="008F164F" w:rsidRDefault="008F164F" w:rsidP="000F2D08">
      <w:pPr>
        <w:spacing w:line="360" w:lineRule="auto"/>
        <w:jc w:val="center"/>
        <w:rPr>
          <w:rFonts w:ascii="宋体"/>
          <w:b/>
          <w:sz w:val="32"/>
          <w:szCs w:val="32"/>
        </w:rPr>
      </w:pPr>
      <w:r w:rsidRPr="008F164F">
        <w:rPr>
          <w:rFonts w:ascii="宋体" w:hAnsi="宋体" w:hint="eastAsia"/>
          <w:b/>
          <w:sz w:val="32"/>
          <w:szCs w:val="32"/>
        </w:rPr>
        <w:t>食品科学与工程学院</w:t>
      </w:r>
      <w:r w:rsidR="00E40882" w:rsidRPr="008F164F">
        <w:rPr>
          <w:rFonts w:ascii="宋体" w:hAnsi="宋体"/>
          <w:b/>
          <w:sz w:val="32"/>
          <w:szCs w:val="32"/>
        </w:rPr>
        <w:t>201</w:t>
      </w:r>
      <w:r w:rsidRPr="008F164F">
        <w:rPr>
          <w:rFonts w:ascii="宋体" w:hAnsi="宋体" w:hint="eastAsia"/>
          <w:b/>
          <w:sz w:val="32"/>
          <w:szCs w:val="32"/>
        </w:rPr>
        <w:t>8</w:t>
      </w:r>
      <w:r w:rsidR="00E40882" w:rsidRPr="008F164F">
        <w:rPr>
          <w:rFonts w:ascii="宋体" w:hAnsi="宋体"/>
          <w:b/>
          <w:sz w:val="32"/>
          <w:szCs w:val="32"/>
        </w:rPr>
        <w:t>-201</w:t>
      </w:r>
      <w:r w:rsidRPr="008F164F">
        <w:rPr>
          <w:rFonts w:ascii="宋体" w:hAnsi="宋体" w:hint="eastAsia"/>
          <w:b/>
          <w:sz w:val="32"/>
          <w:szCs w:val="32"/>
        </w:rPr>
        <w:t>9</w:t>
      </w:r>
      <w:r w:rsidR="00E40882" w:rsidRPr="008F164F">
        <w:rPr>
          <w:rFonts w:ascii="宋体" w:hAnsi="宋体" w:hint="eastAsia"/>
          <w:b/>
          <w:sz w:val="32"/>
          <w:szCs w:val="32"/>
        </w:rPr>
        <w:t>（</w:t>
      </w:r>
      <w:r w:rsidR="00E40882" w:rsidRPr="008F164F">
        <w:rPr>
          <w:rFonts w:ascii="宋体" w:hAnsi="宋体"/>
          <w:b/>
          <w:sz w:val="32"/>
          <w:szCs w:val="32"/>
        </w:rPr>
        <w:t>1</w:t>
      </w:r>
      <w:r w:rsidR="00E40882" w:rsidRPr="008F164F">
        <w:rPr>
          <w:rFonts w:ascii="宋体" w:hAnsi="宋体" w:hint="eastAsia"/>
          <w:b/>
          <w:sz w:val="32"/>
          <w:szCs w:val="32"/>
        </w:rPr>
        <w:t>）学期督导工作总结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本学期我院</w:t>
      </w:r>
      <w:r w:rsidR="008F164F" w:rsidRPr="00025BEF">
        <w:rPr>
          <w:rFonts w:ascii="宋体" w:hAnsi="宋体" w:hint="eastAsia"/>
          <w:sz w:val="30"/>
          <w:szCs w:val="30"/>
        </w:rPr>
        <w:t>教学</w:t>
      </w:r>
      <w:r w:rsidRPr="00025BEF">
        <w:rPr>
          <w:rFonts w:ascii="宋体" w:hAnsi="宋体" w:hint="eastAsia"/>
          <w:sz w:val="30"/>
          <w:szCs w:val="30"/>
        </w:rPr>
        <w:t>督导工作小组顺利完成了学期初的计划，共计完成听课</w:t>
      </w:r>
      <w:r w:rsidR="002F4648">
        <w:rPr>
          <w:rFonts w:ascii="宋体" w:hAnsi="宋体" w:hint="eastAsia"/>
          <w:sz w:val="30"/>
          <w:szCs w:val="30"/>
        </w:rPr>
        <w:t>17</w:t>
      </w:r>
      <w:r w:rsidRPr="00025BEF">
        <w:rPr>
          <w:rFonts w:ascii="宋体" w:hAnsi="宋体" w:hint="eastAsia"/>
          <w:sz w:val="30"/>
          <w:szCs w:val="30"/>
        </w:rPr>
        <w:t>人次，总体来看，我院教师授课能力水平有一定的提升，但也存在一些问题，现将本学期的督导工作总结如下。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一、优点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绝大多数教</w:t>
      </w:r>
      <w:bookmarkStart w:id="0" w:name="_GoBack"/>
      <w:bookmarkEnd w:id="0"/>
      <w:r w:rsidRPr="00025BEF">
        <w:rPr>
          <w:rFonts w:ascii="宋体" w:hAnsi="宋体" w:hint="eastAsia"/>
          <w:sz w:val="30"/>
          <w:szCs w:val="30"/>
        </w:rPr>
        <w:t>师能做到认真备课，讲稿内容充实，讲授方法适当，讲授内容准确，重视解决问题能力和实践操作技能的培养，为人师表，言谈举止得体，遵守教学纪律，教学效果较好。多数教师均能精心备课，课下功夫下得很足，讲课比较熟练，每堂课能合理分配时间，前沿性的知识交代的也比较好，深度够。如督导组一致反馈</w:t>
      </w:r>
      <w:r w:rsidR="008F164F" w:rsidRPr="00025BEF">
        <w:rPr>
          <w:rFonts w:ascii="宋体" w:hAnsi="宋体" w:hint="eastAsia"/>
          <w:sz w:val="30"/>
          <w:szCs w:val="30"/>
        </w:rPr>
        <w:t>顾英、金</w:t>
      </w:r>
      <w:proofErr w:type="gramStart"/>
      <w:r w:rsidR="008F164F" w:rsidRPr="00025BEF">
        <w:rPr>
          <w:rFonts w:ascii="宋体" w:hAnsi="宋体" w:hint="eastAsia"/>
          <w:sz w:val="30"/>
          <w:szCs w:val="30"/>
        </w:rPr>
        <w:t>嫘</w:t>
      </w:r>
      <w:proofErr w:type="gramEnd"/>
      <w:r w:rsidRPr="00025BEF">
        <w:rPr>
          <w:rFonts w:ascii="宋体" w:hAnsi="宋体" w:hint="eastAsia"/>
          <w:sz w:val="30"/>
          <w:szCs w:val="30"/>
        </w:rPr>
        <w:t>等教师课前准备充分，讲授娴熟，授课认真、负责，精神饱满、有热情，知识容量安排适宜，时间分配合理。语言精炼，思路清晰，层次性强，逻辑性强，学生基本能够认真听讲。学生出勤情况良好。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二、不足之处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（一）部分教师授课速度过快，使部分学生的思维不能与授课内容同步。如果能多根据学生的反应调整讲授进度就更好了。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（二）板书普遍不规范，设计欠合理。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（三）理论联系实际较少。多数青年教师缺乏实践经验，难以把握行业生产实际，导致理论和实际联系较少。</w:t>
      </w:r>
    </w:p>
    <w:p w:rsidR="00282B8D" w:rsidRPr="00025BEF" w:rsidRDefault="00282B8D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（四）部分教师教学方法比较单一，不能有效调动学生积极性。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lastRenderedPageBreak/>
        <w:t>三、解决措施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（一）</w:t>
      </w:r>
      <w:r w:rsidRPr="00025BEF">
        <w:rPr>
          <w:rFonts w:ascii="宋体" w:hAnsi="宋体"/>
          <w:sz w:val="30"/>
          <w:szCs w:val="30"/>
        </w:rPr>
        <w:t>201</w:t>
      </w:r>
      <w:r w:rsidR="008F164F" w:rsidRPr="00025BEF">
        <w:rPr>
          <w:rFonts w:ascii="宋体" w:hAnsi="宋体" w:hint="eastAsia"/>
          <w:sz w:val="30"/>
          <w:szCs w:val="30"/>
        </w:rPr>
        <w:t>9</w:t>
      </w:r>
      <w:r w:rsidRPr="00025BEF">
        <w:rPr>
          <w:rFonts w:ascii="宋体" w:hAnsi="宋体" w:hint="eastAsia"/>
          <w:sz w:val="30"/>
          <w:szCs w:val="30"/>
        </w:rPr>
        <w:t>年学院增设观摩课、公开课，加强教学基本功培养。</w:t>
      </w:r>
    </w:p>
    <w:p w:rsidR="00E40882" w:rsidRPr="00025BEF" w:rsidRDefault="00E40882" w:rsidP="00025BEF">
      <w:pPr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（二）</w:t>
      </w:r>
      <w:r w:rsidR="008F164F" w:rsidRPr="00025BEF">
        <w:rPr>
          <w:rFonts w:ascii="宋体" w:hAnsi="宋体" w:hint="eastAsia"/>
          <w:sz w:val="30"/>
          <w:szCs w:val="30"/>
        </w:rPr>
        <w:t>继续</w:t>
      </w:r>
      <w:r w:rsidRPr="00025BEF">
        <w:rPr>
          <w:rFonts w:ascii="宋体" w:hAnsi="宋体" w:hint="eastAsia"/>
          <w:sz w:val="30"/>
          <w:szCs w:val="30"/>
        </w:rPr>
        <w:t>实施青年教师实践能力提升计划，提升教师实践能力，从而提升教师教学能力。</w:t>
      </w:r>
    </w:p>
    <w:p w:rsidR="008F164F" w:rsidRPr="00025BEF" w:rsidRDefault="008F164F" w:rsidP="00025BEF">
      <w:pPr>
        <w:spacing w:line="360" w:lineRule="auto"/>
        <w:ind w:firstLineChars="200" w:firstLine="6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（三）实施教师授课能力提升专项计划，</w:t>
      </w:r>
      <w:r w:rsidR="00FF697E">
        <w:rPr>
          <w:rFonts w:ascii="宋体" w:hAnsi="宋体" w:hint="eastAsia"/>
          <w:sz w:val="30"/>
          <w:szCs w:val="30"/>
        </w:rPr>
        <w:t>加强</w:t>
      </w:r>
      <w:r w:rsidRPr="00025BEF">
        <w:rPr>
          <w:rFonts w:ascii="宋体" w:hAnsi="宋体" w:hint="eastAsia"/>
          <w:sz w:val="30"/>
          <w:szCs w:val="30"/>
        </w:rPr>
        <w:t>教师</w:t>
      </w:r>
      <w:r w:rsidR="00FF697E">
        <w:rPr>
          <w:rFonts w:ascii="宋体" w:hAnsi="宋体" w:hint="eastAsia"/>
          <w:sz w:val="30"/>
          <w:szCs w:val="30"/>
        </w:rPr>
        <w:t>课堂授课能力</w:t>
      </w:r>
      <w:r w:rsidRPr="00025BEF">
        <w:rPr>
          <w:rFonts w:ascii="宋体" w:hAnsi="宋体" w:hint="eastAsia"/>
          <w:sz w:val="30"/>
          <w:szCs w:val="30"/>
        </w:rPr>
        <w:t>专项培训，从而提升教师课堂授课能力。</w:t>
      </w:r>
    </w:p>
    <w:p w:rsidR="00E741AB" w:rsidRPr="00025BEF" w:rsidRDefault="00E741AB" w:rsidP="00025BEF">
      <w:pPr>
        <w:spacing w:line="360" w:lineRule="auto"/>
        <w:ind w:firstLineChars="1650" w:firstLine="4950"/>
        <w:rPr>
          <w:rFonts w:ascii="宋体" w:hAnsi="宋体"/>
          <w:sz w:val="30"/>
          <w:szCs w:val="30"/>
        </w:rPr>
      </w:pPr>
    </w:p>
    <w:p w:rsidR="00E741AB" w:rsidRDefault="00E741AB" w:rsidP="00025BEF">
      <w:pPr>
        <w:spacing w:line="360" w:lineRule="auto"/>
        <w:ind w:firstLineChars="1650" w:firstLine="4950"/>
        <w:rPr>
          <w:rFonts w:ascii="宋体" w:hAnsi="宋体"/>
          <w:sz w:val="30"/>
          <w:szCs w:val="30"/>
        </w:rPr>
      </w:pPr>
    </w:p>
    <w:p w:rsidR="00025BEF" w:rsidRDefault="00025BEF" w:rsidP="00025BEF">
      <w:pPr>
        <w:spacing w:line="360" w:lineRule="auto"/>
        <w:ind w:firstLineChars="1650" w:firstLine="4950"/>
        <w:rPr>
          <w:rFonts w:ascii="宋体" w:hAnsi="宋体"/>
          <w:sz w:val="30"/>
          <w:szCs w:val="30"/>
        </w:rPr>
      </w:pPr>
    </w:p>
    <w:p w:rsidR="00025BEF" w:rsidRPr="00025BEF" w:rsidRDefault="00025BEF" w:rsidP="00025BEF">
      <w:pPr>
        <w:spacing w:line="360" w:lineRule="auto"/>
        <w:ind w:firstLineChars="1650" w:firstLine="4950"/>
        <w:rPr>
          <w:rFonts w:ascii="宋体" w:hAnsi="宋体"/>
          <w:sz w:val="30"/>
          <w:szCs w:val="30"/>
        </w:rPr>
      </w:pPr>
    </w:p>
    <w:p w:rsidR="00E40882" w:rsidRPr="00025BEF" w:rsidRDefault="00E40882" w:rsidP="00025BEF">
      <w:pPr>
        <w:spacing w:line="360" w:lineRule="auto"/>
        <w:ind w:firstLineChars="1500" w:firstLine="450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食品科学与工程学院</w:t>
      </w:r>
    </w:p>
    <w:p w:rsidR="00E40882" w:rsidRPr="00025BEF" w:rsidRDefault="00E40882" w:rsidP="00025BEF">
      <w:pPr>
        <w:spacing w:line="360" w:lineRule="auto"/>
        <w:ind w:firstLineChars="1450" w:firstLine="4350"/>
        <w:rPr>
          <w:rFonts w:ascii="宋体"/>
          <w:sz w:val="30"/>
          <w:szCs w:val="30"/>
        </w:rPr>
      </w:pPr>
      <w:r w:rsidRPr="00025BEF">
        <w:rPr>
          <w:rFonts w:ascii="宋体" w:hAnsi="宋体" w:hint="eastAsia"/>
          <w:sz w:val="30"/>
          <w:szCs w:val="30"/>
        </w:rPr>
        <w:t>二〇一</w:t>
      </w:r>
      <w:r w:rsidR="008F164F" w:rsidRPr="00025BEF">
        <w:rPr>
          <w:rFonts w:ascii="宋体" w:hAnsi="宋体" w:hint="eastAsia"/>
          <w:sz w:val="30"/>
          <w:szCs w:val="30"/>
        </w:rPr>
        <w:t>九</w:t>
      </w:r>
      <w:r w:rsidRPr="00025BEF">
        <w:rPr>
          <w:rFonts w:ascii="宋体" w:hAnsi="宋体" w:hint="eastAsia"/>
          <w:sz w:val="30"/>
          <w:szCs w:val="30"/>
        </w:rPr>
        <w:t>年</w:t>
      </w:r>
      <w:r w:rsidR="008F164F" w:rsidRPr="00025BEF">
        <w:rPr>
          <w:rFonts w:ascii="宋体" w:hAnsi="宋体" w:hint="eastAsia"/>
          <w:sz w:val="30"/>
          <w:szCs w:val="30"/>
        </w:rPr>
        <w:t>一</w:t>
      </w:r>
      <w:r w:rsidRPr="00025BEF">
        <w:rPr>
          <w:rFonts w:ascii="宋体" w:hAnsi="宋体" w:hint="eastAsia"/>
          <w:sz w:val="30"/>
          <w:szCs w:val="30"/>
        </w:rPr>
        <w:t>月</w:t>
      </w:r>
      <w:r w:rsidR="008F164F" w:rsidRPr="00025BEF">
        <w:rPr>
          <w:rFonts w:ascii="宋体" w:hAnsi="宋体" w:hint="eastAsia"/>
          <w:sz w:val="30"/>
          <w:szCs w:val="30"/>
        </w:rPr>
        <w:t>十</w:t>
      </w:r>
      <w:r w:rsidRPr="00025BEF">
        <w:rPr>
          <w:rFonts w:ascii="宋体" w:hAnsi="宋体" w:hint="eastAsia"/>
          <w:sz w:val="30"/>
          <w:szCs w:val="30"/>
        </w:rPr>
        <w:t>八日</w:t>
      </w:r>
    </w:p>
    <w:sectPr w:rsidR="00E40882" w:rsidRPr="00025BEF" w:rsidSect="009720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BB1" w:rsidRDefault="00521BB1" w:rsidP="001032CB">
      <w:r>
        <w:separator/>
      </w:r>
    </w:p>
  </w:endnote>
  <w:endnote w:type="continuationSeparator" w:id="0">
    <w:p w:rsidR="00521BB1" w:rsidRDefault="00521BB1" w:rsidP="0010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BB1" w:rsidRDefault="00521BB1" w:rsidP="001032CB">
      <w:r>
        <w:separator/>
      </w:r>
    </w:p>
  </w:footnote>
  <w:footnote w:type="continuationSeparator" w:id="0">
    <w:p w:rsidR="00521BB1" w:rsidRDefault="00521BB1" w:rsidP="00103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 w:rsidP="00DA5F7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33F"/>
    <w:rsid w:val="00025BEF"/>
    <w:rsid w:val="000A1887"/>
    <w:rsid w:val="000A7D6E"/>
    <w:rsid w:val="000F2D08"/>
    <w:rsid w:val="001032CB"/>
    <w:rsid w:val="001365FE"/>
    <w:rsid w:val="00150B2D"/>
    <w:rsid w:val="002001DD"/>
    <w:rsid w:val="00236A32"/>
    <w:rsid w:val="0025603A"/>
    <w:rsid w:val="00280216"/>
    <w:rsid w:val="00282B8D"/>
    <w:rsid w:val="00293A6F"/>
    <w:rsid w:val="002F4648"/>
    <w:rsid w:val="003D71D4"/>
    <w:rsid w:val="004838A5"/>
    <w:rsid w:val="00521BB1"/>
    <w:rsid w:val="005A2C41"/>
    <w:rsid w:val="005A7E58"/>
    <w:rsid w:val="005E7BF1"/>
    <w:rsid w:val="00603096"/>
    <w:rsid w:val="0069707C"/>
    <w:rsid w:val="0073618F"/>
    <w:rsid w:val="007B143D"/>
    <w:rsid w:val="007B279D"/>
    <w:rsid w:val="007C47A0"/>
    <w:rsid w:val="007C5504"/>
    <w:rsid w:val="00834DD3"/>
    <w:rsid w:val="00836064"/>
    <w:rsid w:val="008A1DBF"/>
    <w:rsid w:val="008D0609"/>
    <w:rsid w:val="008F164F"/>
    <w:rsid w:val="00925FC5"/>
    <w:rsid w:val="00942B4C"/>
    <w:rsid w:val="009720F2"/>
    <w:rsid w:val="009816EF"/>
    <w:rsid w:val="009A3EE1"/>
    <w:rsid w:val="009F4181"/>
    <w:rsid w:val="00A02499"/>
    <w:rsid w:val="00A77AF3"/>
    <w:rsid w:val="00A8633F"/>
    <w:rsid w:val="00AF2E76"/>
    <w:rsid w:val="00B17879"/>
    <w:rsid w:val="00B330AC"/>
    <w:rsid w:val="00B64FDC"/>
    <w:rsid w:val="00C02964"/>
    <w:rsid w:val="00C6251F"/>
    <w:rsid w:val="00C9169B"/>
    <w:rsid w:val="00D536CE"/>
    <w:rsid w:val="00D55A69"/>
    <w:rsid w:val="00D717D0"/>
    <w:rsid w:val="00D95032"/>
    <w:rsid w:val="00DA5F71"/>
    <w:rsid w:val="00DB4649"/>
    <w:rsid w:val="00E40882"/>
    <w:rsid w:val="00E446E8"/>
    <w:rsid w:val="00E614F2"/>
    <w:rsid w:val="00E72D24"/>
    <w:rsid w:val="00E741AB"/>
    <w:rsid w:val="00EB4C1A"/>
    <w:rsid w:val="00EB4DB7"/>
    <w:rsid w:val="00EC1217"/>
    <w:rsid w:val="00FE20C5"/>
    <w:rsid w:val="00FF26D2"/>
    <w:rsid w:val="00FF697E"/>
    <w:rsid w:val="0BD07918"/>
    <w:rsid w:val="253E2AC4"/>
    <w:rsid w:val="54922001"/>
    <w:rsid w:val="71573467"/>
    <w:rsid w:val="74CA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0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rsid w:val="009720F2"/>
    <w:pPr>
      <w:ind w:firstLineChars="200" w:firstLine="420"/>
    </w:pPr>
  </w:style>
  <w:style w:type="paragraph" w:styleId="a3">
    <w:name w:val="header"/>
    <w:basedOn w:val="a"/>
    <w:link w:val="Char"/>
    <w:uiPriority w:val="99"/>
    <w:rsid w:val="00103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032CB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03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032CB"/>
    <w:rPr>
      <w:rFonts w:cs="Times New Roman"/>
      <w:kern w:val="2"/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0F2D08"/>
    <w:pPr>
      <w:ind w:leftChars="2500" w:left="100"/>
    </w:pPr>
  </w:style>
  <w:style w:type="character" w:customStyle="1" w:styleId="Char1">
    <w:name w:val="日期 Char"/>
    <w:link w:val="a5"/>
    <w:uiPriority w:val="99"/>
    <w:semiHidden/>
    <w:locked/>
    <w:rsid w:val="00FE20C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99</Words>
  <Characters>566</Characters>
  <Application>Microsoft Office Word</Application>
  <DocSecurity>0</DocSecurity>
  <Lines>4</Lines>
  <Paragraphs>1</Paragraphs>
  <ScaleCrop>false</ScaleCrop>
  <Company>Microsoft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407</cp:lastModifiedBy>
  <cp:revision>27</cp:revision>
  <dcterms:created xsi:type="dcterms:W3CDTF">2017-03-30T14:23:00Z</dcterms:created>
  <dcterms:modified xsi:type="dcterms:W3CDTF">2019-04-13T07:03:00Z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2052-10.1.0.6120</vt:lpwstr>
  </property>
</Properties>
</file>